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Total lean mass, kg (beta coefficient 1.85 (95% CI 1.36 to 2.35),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1.85 (95% CI 1.36 to 2.35)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