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Triglycerides, mg/dL (beta coefficient -6.66 (95% CI -15.98 to 2.66), false discovery rate q 0.196)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-6.66 (95% CI -15.98 to 2.66)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