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Triglycerides, mg/dL (beta coefficient per 1-SD 15.04 (95% CI 10.97 to 19.11),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15.04 (95% CI 10.97 to 19.11)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