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Triglycerides, mg/dL (beta coefficient 34.73 (95% CI 29.94 to 39.52), false discovery rate q &lt;0.001) among 34799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34.73 (95% CI 29.94 to 39.52)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