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Triglycerides, mg/dL (beta coefficient per 1-SD 2.92 (95% CI 0.04 to 5.79), false discovery rate q 0.061)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2.92 (95% CI 0.04 to 5.79)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