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Triglycerides, mg/dL (beta coefficient 57.77 (95% CI 47.90 to 67.64),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57.77 (95% CI 47.90 to 67.64)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