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Triglycerides, mg/dL (beta coefficient per 1-SD -0.01 (95% CI -5.27 to 5.24), false discovery rate q 0.996)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-5.27 to 5.24)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