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Triglycerides, mg/dL (beta coefficient per 1-SD -9.64 (95% CI -14.40 to -4.89),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-9.64 (95% CI -14.40 to -4.89)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