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Waist circumference, cm (beta coefficient 8.38 (95% CI 7.91 to 8.85),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8.38 (95% CI 7.91 to 8.85)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