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Waist circumference,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HDL cholesterol, mg/dL was inversely associated with Waist circumference, cm (beta coefficient per 1-SD -2.71 (95% CI -2.83 to -2.59), false discovery rate q &lt;0.001) among 37240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-2.71 (95% CI -2.83 to -2.59)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51.5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