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Waist circumference, cm (beta coefficient per 1-SD of log 4.74 (95% CI 4.55 to 4.93),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4.74 (95% CI 4.55 to 4.93)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