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Waist circumference, cm (beta coefficient -4.33 (95% CI -5.20 to -3.46),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-4.33 (95% CI -5.20 to -3.46)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