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Weight, kg (beta coefficient 0.38 (95% CI -0.05 to 0.81), false discovery rate q 0.104) among 37480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-0.05 to 0.81)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