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Weight, kg (beta coefficient -0.46 (95% CI -0.61 to -0.30),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-0.46 (95% CI -0.61 to -0.30)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