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Weight, kg (beta coefficient per 1-SD 0.95 (95% CI 0.79 to 1.11),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0.95 (95% CI 0.79 to 1.11)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