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positively associated with Weight, kg (beta coefficient per 1-SD 0.17 (95% CI -0.01 to 0.34), false discovery rate q 0.074)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-0.01 to 0.34)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