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positively associated with White blood cell count, 10^3/uL (beta coefficient 0.50 (95% CI 0.41 to 0.59),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0.50 (95% CI 0.41 to 0.59)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30.9%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