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Prediction Model Report</w:t>
      </w:r>
    </w:p>
    <w:p>
      <w:r>
        <w:t>Outcome: Hepatic steatosis · KNHANES · 3 models compared · tuning, full metrics, threshold, SHAP, PDP</w:t>
      </w:r>
    </w:p>
    <w:p>
      <w:r>
        <w:t>[ML] outcome = steatosis</w:t>
      </w:r>
    </w:p>
    <w:p>
      <w:pPr>
        <w:pStyle w:val="Heading1"/>
      </w:pPr>
      <w:r>
        <w:t>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6000</w:t>
            </w:r>
          </w:p>
        </w:tc>
      </w:tr>
      <w:tr>
        <w:tc>
          <w:tcPr>
            <w:tcW w:type="dxa" w:w="4320"/>
          </w:tcPr>
          <w:p>
            <w:r>
              <w:t>Outcome prevalence (%)</w:t>
            </w:r>
          </w:p>
        </w:tc>
        <w:tc>
          <w:tcPr>
            <w:tcW w:type="dxa" w:w="4320"/>
          </w:tcPr>
          <w:p>
            <w:r>
              <w:t>23.2</w:t>
            </w:r>
          </w:p>
        </w:tc>
      </w:tr>
      <w:tr>
        <w:tc>
          <w:tcPr>
            <w:tcW w:type="dxa" w:w="4320"/>
          </w:tcPr>
          <w:p>
            <w:r>
              <w:t>Features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Models compared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Train/test</w:t>
            </w:r>
          </w:p>
        </w:tc>
        <w:tc>
          <w:tcPr>
            <w:tcW w:type="dxa" w:w="4320"/>
          </w:tcPr>
          <w:p>
            <w:r>
              <w:t>4200/1800 (70/30 stratified)</w:t>
            </w:r>
          </w:p>
        </w:tc>
      </w:tr>
      <w:tr>
        <w:tc>
          <w:tcPr>
            <w:tcW w:type="dxa" w:w="4320"/>
          </w:tcPr>
          <w:p>
            <w:r>
              <w:t>Auto-excluded leakage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1"/>
      </w:pPr>
      <w:r>
        <w:t>Hyperparameter search space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Search space</w:t>
            </w:r>
          </w:p>
        </w:tc>
      </w:tr>
      <w:tr>
        <w:tc>
          <w:tcPr>
            <w:tcW w:type="dxa" w:w="4320"/>
          </w:tcPr>
          <w:p>
            <w:r>
              <w:t>LogisticRegression</w:t>
            </w:r>
          </w:p>
        </w:tc>
        <w:tc>
          <w:tcPr>
            <w:tcW w:type="dxa" w:w="4320"/>
          </w:tcPr>
          <w:p>
            <w:r>
              <w:t>{'C': [0.01, 0.1, 1, 10], 'penalty': ['l1', 'l2']}</w:t>
            </w:r>
          </w:p>
        </w:tc>
      </w:tr>
      <w:tr>
        <w:tc>
          <w:tcPr>
            <w:tcW w:type="dxa" w:w="4320"/>
          </w:tcPr>
          <w:p>
            <w:r>
              <w:t>HistGradientBoosting</w:t>
            </w:r>
          </w:p>
        </w:tc>
        <w:tc>
          <w:tcPr>
            <w:tcW w:type="dxa" w:w="4320"/>
          </w:tcPr>
          <w:p>
            <w:r>
              <w:t>{'learning_rate': [0.03, 0.1], 'max_iter': [200, 400], 'max_depth': [3, 6, None]}</w:t>
            </w:r>
          </w:p>
        </w:tc>
      </w:tr>
      <w:tr>
        <w:tc>
          <w:tcPr>
            <w:tcW w:type="dxa" w:w="4320"/>
          </w:tcPr>
          <w:p>
            <w:r>
              <w:t>XGBoost</w:t>
            </w:r>
          </w:p>
        </w:tc>
        <w:tc>
          <w:tcPr>
            <w:tcW w:type="dxa" w:w="4320"/>
          </w:tcPr>
          <w:p>
            <w:r>
              <w:t>{'n_estimators': [300, 500], 'max_depth': [3, 5], 'learning_rate': [0.03, 0.1], 'subsample': [0.8, 1.0]}</w:t>
            </w:r>
          </w:p>
        </w:tc>
      </w:tr>
    </w:tbl>
    <w:p>
      <w:pPr>
        <w:pStyle w:val="Heading1"/>
      </w:pPr>
      <w:r>
        <w:t>Tuning results — best parameters and CV auROC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CV_auROC</w:t>
            </w:r>
          </w:p>
        </w:tc>
        <w:tc>
          <w:tcPr>
            <w:tcW w:type="dxa" w:w="2880"/>
          </w:tcPr>
          <w:p>
            <w:r>
              <w:t>best_params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0.9071</w:t>
            </w:r>
          </w:p>
        </w:tc>
        <w:tc>
          <w:tcPr>
            <w:tcW w:type="dxa" w:w="2880"/>
          </w:tcPr>
          <w:p>
            <w:r>
              <w:t>{'penalty': 'l2', 'C': 1}</w:t>
            </w:r>
          </w:p>
        </w:tc>
      </w:tr>
      <w:tr>
        <w:tc>
          <w:tcPr>
            <w:tcW w:type="dxa" w:w="2880"/>
          </w:tcPr>
          <w:p>
            <w:r>
              <w:t>HistGradientBoosting</w:t>
            </w:r>
          </w:p>
        </w:tc>
        <w:tc>
          <w:tcPr>
            <w:tcW w:type="dxa" w:w="2880"/>
          </w:tcPr>
          <w:p>
            <w:r>
              <w:t>0.9053</w:t>
            </w:r>
          </w:p>
        </w:tc>
        <w:tc>
          <w:tcPr>
            <w:tcW w:type="dxa" w:w="2880"/>
          </w:tcPr>
          <w:p>
            <w:r>
              <w:t>{'max_iter': 200, 'max_depth': None, 'learning_rate': 0.03}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0.9075</w:t>
            </w:r>
          </w:p>
        </w:tc>
        <w:tc>
          <w:tcPr>
            <w:tcW w:type="dxa" w:w="2880"/>
          </w:tcPr>
          <w:p>
            <w:r>
              <w:t>{'subsample': 0.8, 'n_estimators': 500, 'max_depth': 3, 'learning_rate': 0.03}</w:t>
            </w:r>
          </w:p>
        </w:tc>
      </w:tr>
    </w:tbl>
    <w:p>
      <w:pPr>
        <w:pStyle w:val="Heading1"/>
      </w:pPr>
      <w:r>
        <w:t>Full performance metrics (test 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t>model</w:t>
            </w:r>
          </w:p>
        </w:tc>
        <w:tc>
          <w:tcPr>
            <w:tcW w:type="dxa" w:w="455"/>
          </w:tcPr>
          <w:p>
            <w:r>
              <w:t>TP</w:t>
            </w:r>
          </w:p>
        </w:tc>
        <w:tc>
          <w:tcPr>
            <w:tcW w:type="dxa" w:w="455"/>
          </w:tcPr>
          <w:p>
            <w:r>
              <w:t>TN</w:t>
            </w:r>
          </w:p>
        </w:tc>
        <w:tc>
          <w:tcPr>
            <w:tcW w:type="dxa" w:w="455"/>
          </w:tcPr>
          <w:p>
            <w:r>
              <w:t>FP</w:t>
            </w:r>
          </w:p>
        </w:tc>
        <w:tc>
          <w:tcPr>
            <w:tcW w:type="dxa" w:w="455"/>
          </w:tcPr>
          <w:p>
            <w:r>
              <w:t>FN</w:t>
            </w:r>
          </w:p>
        </w:tc>
        <w:tc>
          <w:tcPr>
            <w:tcW w:type="dxa" w:w="455"/>
          </w:tcPr>
          <w:p>
            <w:r>
              <w:t>sensitivity</w:t>
            </w:r>
          </w:p>
        </w:tc>
        <w:tc>
          <w:tcPr>
            <w:tcW w:type="dxa" w:w="455"/>
          </w:tcPr>
          <w:p>
            <w:r>
              <w:t>specificity</w:t>
            </w:r>
          </w:p>
        </w:tc>
        <w:tc>
          <w:tcPr>
            <w:tcW w:type="dxa" w:w="455"/>
          </w:tcPr>
          <w:p>
            <w:r>
              <w:t>PPV</w:t>
            </w:r>
          </w:p>
        </w:tc>
        <w:tc>
          <w:tcPr>
            <w:tcW w:type="dxa" w:w="455"/>
          </w:tcPr>
          <w:p>
            <w:r>
              <w:t>NPV</w:t>
            </w:r>
          </w:p>
        </w:tc>
        <w:tc>
          <w:tcPr>
            <w:tcW w:type="dxa" w:w="455"/>
          </w:tcPr>
          <w:p>
            <w:r>
              <w:t>accuracy</w:t>
            </w:r>
          </w:p>
        </w:tc>
        <w:tc>
          <w:tcPr>
            <w:tcW w:type="dxa" w:w="455"/>
          </w:tcPr>
          <w:p>
            <w:r>
              <w:t>balanced_accuracy</w:t>
            </w:r>
          </w:p>
        </w:tc>
        <w:tc>
          <w:tcPr>
            <w:tcW w:type="dxa" w:w="455"/>
          </w:tcPr>
          <w:p>
            <w:r>
              <w:t>f1</w:t>
            </w:r>
          </w:p>
        </w:tc>
        <w:tc>
          <w:tcPr>
            <w:tcW w:type="dxa" w:w="455"/>
          </w:tcPr>
          <w:p>
            <w:r>
              <w:t>MCC</w:t>
            </w:r>
          </w:p>
        </w:tc>
        <w:tc>
          <w:tcPr>
            <w:tcW w:type="dxa" w:w="455"/>
          </w:tcPr>
          <w:p>
            <w:r>
              <w:t>kappa</w:t>
            </w:r>
          </w:p>
        </w:tc>
        <w:tc>
          <w:tcPr>
            <w:tcW w:type="dxa" w:w="455"/>
          </w:tcPr>
          <w:p>
            <w:r>
              <w:t>auROC</w:t>
            </w:r>
          </w:p>
        </w:tc>
        <w:tc>
          <w:tcPr>
            <w:tcW w:type="dxa" w:w="455"/>
          </w:tcPr>
          <w:p>
            <w:r>
              <w:t>auPRC</w:t>
            </w:r>
          </w:p>
        </w:tc>
        <w:tc>
          <w:tcPr>
            <w:tcW w:type="dxa" w:w="455"/>
          </w:tcPr>
          <w:p>
            <w:r>
              <w:t>logloss</w:t>
            </w:r>
          </w:p>
        </w:tc>
        <w:tc>
          <w:tcPr>
            <w:tcW w:type="dxa" w:w="455"/>
          </w:tcPr>
          <w:p>
            <w:r>
              <w:t>brier</w:t>
            </w:r>
          </w:p>
        </w:tc>
        <w:tc>
          <w:tcPr>
            <w:tcW w:type="dxa" w:w="455"/>
          </w:tcPr>
          <w:p>
            <w:r>
              <w:t>combined</w:t>
            </w:r>
          </w:p>
        </w:tc>
      </w:tr>
      <w:tr>
        <w:tc>
          <w:tcPr>
            <w:tcW w:type="dxa" w:w="455"/>
          </w:tcPr>
          <w:p>
            <w:r>
              <w:t>HistGradientBoosting</w:t>
            </w:r>
          </w:p>
        </w:tc>
        <w:tc>
          <w:tcPr>
            <w:tcW w:type="dxa" w:w="455"/>
          </w:tcPr>
          <w:p>
            <w:r>
              <w:t>242</w:t>
            </w:r>
          </w:p>
        </w:tc>
        <w:tc>
          <w:tcPr>
            <w:tcW w:type="dxa" w:w="455"/>
          </w:tcPr>
          <w:p>
            <w:r>
              <w:t>1291</w:t>
            </w:r>
          </w:p>
        </w:tc>
        <w:tc>
          <w:tcPr>
            <w:tcW w:type="dxa" w:w="455"/>
          </w:tcPr>
          <w:p>
            <w:r>
              <w:t>92</w:t>
            </w:r>
          </w:p>
        </w:tc>
        <w:tc>
          <w:tcPr>
            <w:tcW w:type="dxa" w:w="455"/>
          </w:tcPr>
          <w:p>
            <w:r>
              <w:t>175</w:t>
            </w:r>
          </w:p>
        </w:tc>
        <w:tc>
          <w:tcPr>
            <w:tcW w:type="dxa" w:w="455"/>
          </w:tcPr>
          <w:p>
            <w:r>
              <w:t>0.5803</w:t>
            </w:r>
          </w:p>
        </w:tc>
        <w:tc>
          <w:tcPr>
            <w:tcW w:type="dxa" w:w="455"/>
          </w:tcPr>
          <w:p>
            <w:r>
              <w:t>0.9335</w:t>
            </w:r>
          </w:p>
        </w:tc>
        <w:tc>
          <w:tcPr>
            <w:tcW w:type="dxa" w:w="455"/>
          </w:tcPr>
          <w:p>
            <w:r>
              <w:t>0.7246</w:t>
            </w:r>
          </w:p>
        </w:tc>
        <w:tc>
          <w:tcPr>
            <w:tcW w:type="dxa" w:w="455"/>
          </w:tcPr>
          <w:p>
            <w:r>
              <w:t>0.8806</w:t>
            </w:r>
          </w:p>
        </w:tc>
        <w:tc>
          <w:tcPr>
            <w:tcW w:type="dxa" w:w="455"/>
          </w:tcPr>
          <w:p>
            <w:r>
              <w:t>0.8517</w:t>
            </w:r>
          </w:p>
        </w:tc>
        <w:tc>
          <w:tcPr>
            <w:tcW w:type="dxa" w:w="455"/>
          </w:tcPr>
          <w:p>
            <w:r>
              <w:t>0.7569</w:t>
            </w:r>
          </w:p>
        </w:tc>
        <w:tc>
          <w:tcPr>
            <w:tcW w:type="dxa" w:w="455"/>
          </w:tcPr>
          <w:p>
            <w:r>
              <w:t>0.6445</w:t>
            </w:r>
          </w:p>
        </w:tc>
        <w:tc>
          <w:tcPr>
            <w:tcW w:type="dxa" w:w="455"/>
          </w:tcPr>
          <w:p>
            <w:r>
              <w:t>0.5576</w:t>
            </w:r>
          </w:p>
        </w:tc>
        <w:tc>
          <w:tcPr>
            <w:tcW w:type="dxa" w:w="455"/>
          </w:tcPr>
          <w:p>
            <w:r>
              <w:t>0.5522</w:t>
            </w:r>
          </w:p>
        </w:tc>
        <w:tc>
          <w:tcPr>
            <w:tcW w:type="dxa" w:w="455"/>
          </w:tcPr>
          <w:p>
            <w:r>
              <w:t>0.9007</w:t>
            </w:r>
          </w:p>
        </w:tc>
        <w:tc>
          <w:tcPr>
            <w:tcW w:type="dxa" w:w="455"/>
          </w:tcPr>
          <w:p>
            <w:r>
              <w:t>0.7535</w:t>
            </w:r>
          </w:p>
        </w:tc>
        <w:tc>
          <w:tcPr>
            <w:tcW w:type="dxa" w:w="455"/>
          </w:tcPr>
          <w:p>
            <w:r>
              <w:t>0.3269</w:t>
            </w:r>
          </w:p>
        </w:tc>
        <w:tc>
          <w:tcPr>
            <w:tcW w:type="dxa" w:w="455"/>
          </w:tcPr>
          <w:p>
            <w:r>
              <w:t>0.1036</w:t>
            </w:r>
          </w:p>
        </w:tc>
        <w:tc>
          <w:tcPr>
            <w:tcW w:type="dxa" w:w="455"/>
          </w:tcPr>
          <w:p>
            <w:r>
              <w:t>0.8271</w:t>
            </w:r>
          </w:p>
        </w:tc>
      </w:tr>
      <w:tr>
        <w:tc>
          <w:tcPr>
            <w:tcW w:type="dxa" w:w="455"/>
          </w:tcPr>
          <w:p>
            <w:r>
              <w:t>LogisticRegression</w:t>
            </w:r>
          </w:p>
        </w:tc>
        <w:tc>
          <w:tcPr>
            <w:tcW w:type="dxa" w:w="455"/>
          </w:tcPr>
          <w:p>
            <w:r>
              <w:t>248</w:t>
            </w:r>
          </w:p>
        </w:tc>
        <w:tc>
          <w:tcPr>
            <w:tcW w:type="dxa" w:w="455"/>
          </w:tcPr>
          <w:p>
            <w:r>
              <w:t>1299</w:t>
            </w:r>
          </w:p>
        </w:tc>
        <w:tc>
          <w:tcPr>
            <w:tcW w:type="dxa" w:w="455"/>
          </w:tcPr>
          <w:p>
            <w:r>
              <w:t>84</w:t>
            </w:r>
          </w:p>
        </w:tc>
        <w:tc>
          <w:tcPr>
            <w:tcW w:type="dxa" w:w="455"/>
          </w:tcPr>
          <w:p>
            <w:r>
              <w:t>169</w:t>
            </w:r>
          </w:p>
        </w:tc>
        <w:tc>
          <w:tcPr>
            <w:tcW w:type="dxa" w:w="455"/>
          </w:tcPr>
          <w:p>
            <w:r>
              <w:t>0.5947</w:t>
            </w:r>
          </w:p>
        </w:tc>
        <w:tc>
          <w:tcPr>
            <w:tcW w:type="dxa" w:w="455"/>
          </w:tcPr>
          <w:p>
            <w:r>
              <w:t>0.9393</w:t>
            </w:r>
          </w:p>
        </w:tc>
        <w:tc>
          <w:tcPr>
            <w:tcW w:type="dxa" w:w="455"/>
          </w:tcPr>
          <w:p>
            <w:r>
              <w:t>0.747</w:t>
            </w:r>
          </w:p>
        </w:tc>
        <w:tc>
          <w:tcPr>
            <w:tcW w:type="dxa" w:w="455"/>
          </w:tcPr>
          <w:p>
            <w:r>
              <w:t>0.8849</w:t>
            </w:r>
          </w:p>
        </w:tc>
        <w:tc>
          <w:tcPr>
            <w:tcW w:type="dxa" w:w="455"/>
          </w:tcPr>
          <w:p>
            <w:r>
              <w:t>0.8594</w:t>
            </w:r>
          </w:p>
        </w:tc>
        <w:tc>
          <w:tcPr>
            <w:tcW w:type="dxa" w:w="455"/>
          </w:tcPr>
          <w:p>
            <w:r>
              <w:t>0.767</w:t>
            </w:r>
          </w:p>
        </w:tc>
        <w:tc>
          <w:tcPr>
            <w:tcW w:type="dxa" w:w="455"/>
          </w:tcPr>
          <w:p>
            <w:r>
              <w:t>0.6622</w:t>
            </w:r>
          </w:p>
        </w:tc>
        <w:tc>
          <w:tcPr>
            <w:tcW w:type="dxa" w:w="455"/>
          </w:tcPr>
          <w:p>
            <w:r>
              <w:t>0.5809</w:t>
            </w:r>
          </w:p>
        </w:tc>
        <w:tc>
          <w:tcPr>
            <w:tcW w:type="dxa" w:w="455"/>
          </w:tcPr>
          <w:p>
            <w:r>
              <w:t>0.5749</w:t>
            </w:r>
          </w:p>
        </w:tc>
        <w:tc>
          <w:tcPr>
            <w:tcW w:type="dxa" w:w="455"/>
          </w:tcPr>
          <w:p>
            <w:r>
              <w:t>0.9005</w:t>
            </w:r>
          </w:p>
        </w:tc>
        <w:tc>
          <w:tcPr>
            <w:tcW w:type="dxa" w:w="455"/>
          </w:tcPr>
          <w:p>
            <w:r>
              <w:t>0.7519</w:t>
            </w:r>
          </w:p>
        </w:tc>
        <w:tc>
          <w:tcPr>
            <w:tcW w:type="dxa" w:w="455"/>
          </w:tcPr>
          <w:p>
            <w:r>
              <w:t>0.3258</w:t>
            </w:r>
          </w:p>
        </w:tc>
        <w:tc>
          <w:tcPr>
            <w:tcW w:type="dxa" w:w="455"/>
          </w:tcPr>
          <w:p>
            <w:r>
              <w:t>0.1013</w:t>
            </w:r>
          </w:p>
        </w:tc>
        <w:tc>
          <w:tcPr>
            <w:tcW w:type="dxa" w:w="455"/>
          </w:tcPr>
          <w:p>
            <w:r>
              <w:t>0.8262</w:t>
            </w:r>
          </w:p>
        </w:tc>
      </w:tr>
      <w:tr>
        <w:tc>
          <w:tcPr>
            <w:tcW w:type="dxa" w:w="455"/>
          </w:tcPr>
          <w:p>
            <w:r>
              <w:t>XGBoost</w:t>
            </w:r>
          </w:p>
        </w:tc>
        <w:tc>
          <w:tcPr>
            <w:tcW w:type="dxa" w:w="455"/>
          </w:tcPr>
          <w:p>
            <w:r>
              <w:t>244</w:t>
            </w:r>
          </w:p>
        </w:tc>
        <w:tc>
          <w:tcPr>
            <w:tcW w:type="dxa" w:w="455"/>
          </w:tcPr>
          <w:p>
            <w:r>
              <w:t>1295</w:t>
            </w:r>
          </w:p>
        </w:tc>
        <w:tc>
          <w:tcPr>
            <w:tcW w:type="dxa" w:w="455"/>
          </w:tcPr>
          <w:p>
            <w:r>
              <w:t>88</w:t>
            </w:r>
          </w:p>
        </w:tc>
        <w:tc>
          <w:tcPr>
            <w:tcW w:type="dxa" w:w="455"/>
          </w:tcPr>
          <w:p>
            <w:r>
              <w:t>173</w:t>
            </w:r>
          </w:p>
        </w:tc>
        <w:tc>
          <w:tcPr>
            <w:tcW w:type="dxa" w:w="455"/>
          </w:tcPr>
          <w:p>
            <w:r>
              <w:t>0.5851</w:t>
            </w:r>
          </w:p>
        </w:tc>
        <w:tc>
          <w:tcPr>
            <w:tcW w:type="dxa" w:w="455"/>
          </w:tcPr>
          <w:p>
            <w:r>
              <w:t>0.9364</w:t>
            </w:r>
          </w:p>
        </w:tc>
        <w:tc>
          <w:tcPr>
            <w:tcW w:type="dxa" w:w="455"/>
          </w:tcPr>
          <w:p>
            <w:r>
              <w:t>0.7349</w:t>
            </w:r>
          </w:p>
        </w:tc>
        <w:tc>
          <w:tcPr>
            <w:tcW w:type="dxa" w:w="455"/>
          </w:tcPr>
          <w:p>
            <w:r>
              <w:t>0.8822</w:t>
            </w:r>
          </w:p>
        </w:tc>
        <w:tc>
          <w:tcPr>
            <w:tcW w:type="dxa" w:w="455"/>
          </w:tcPr>
          <w:p>
            <w:r>
              <w:t>0.855</w:t>
            </w:r>
          </w:p>
        </w:tc>
        <w:tc>
          <w:tcPr>
            <w:tcW w:type="dxa" w:w="455"/>
          </w:tcPr>
          <w:p>
            <w:r>
              <w:t>0.7608</w:t>
            </w:r>
          </w:p>
        </w:tc>
        <w:tc>
          <w:tcPr>
            <w:tcW w:type="dxa" w:w="455"/>
          </w:tcPr>
          <w:p>
            <w:r>
              <w:t>0.6515</w:t>
            </w:r>
          </w:p>
        </w:tc>
        <w:tc>
          <w:tcPr>
            <w:tcW w:type="dxa" w:w="455"/>
          </w:tcPr>
          <w:p>
            <w:r>
              <w:t>0.5673</w:t>
            </w:r>
          </w:p>
        </w:tc>
        <w:tc>
          <w:tcPr>
            <w:tcW w:type="dxa" w:w="455"/>
          </w:tcPr>
          <w:p>
            <w:r>
              <w:t>0.5615</w:t>
            </w:r>
          </w:p>
        </w:tc>
        <w:tc>
          <w:tcPr>
            <w:tcW w:type="dxa" w:w="455"/>
          </w:tcPr>
          <w:p>
            <w:r>
              <w:t>0.9031</w:t>
            </w:r>
          </w:p>
        </w:tc>
        <w:tc>
          <w:tcPr>
            <w:tcW w:type="dxa" w:w="455"/>
          </w:tcPr>
          <w:p>
            <w:r>
              <w:t>0.7445</w:t>
            </w:r>
          </w:p>
        </w:tc>
        <w:tc>
          <w:tcPr>
            <w:tcW w:type="dxa" w:w="455"/>
          </w:tcPr>
          <w:p>
            <w:r>
              <w:t>0.3243</w:t>
            </w:r>
          </w:p>
        </w:tc>
        <w:tc>
          <w:tcPr>
            <w:tcW w:type="dxa" w:w="455"/>
          </w:tcPr>
          <w:p>
            <w:r>
              <w:t>0.1022</w:t>
            </w:r>
          </w:p>
        </w:tc>
        <w:tc>
          <w:tcPr>
            <w:tcW w:type="dxa" w:w="455"/>
          </w:tcPr>
          <w:p>
            <w:r>
              <w:t>0.8238</w:t>
            </w:r>
          </w:p>
        </w:tc>
      </w:tr>
    </w:tbl>
    <w:p>
      <w:pPr>
        <w:pStyle w:val="Heading1"/>
      </w:pPr>
      <w:r>
        <w:t>ROC · Precision-Recall</w:t>
      </w:r>
    </w:p>
    <w:p>
      <w:r>
        <w:drawing>
          <wp:inline xmlns:a="http://schemas.openxmlformats.org/drawingml/2006/main" xmlns:pic="http://schemas.openxmlformats.org/drawingml/2006/picture">
            <wp:extent cx="5943600" cy="259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Selected final model — HistGradientBoosting (combined=0.8271)</w:t>
      </w:r>
    </w:p>
    <w:p>
      <w:r>
        <w:t>Among 3 candidate models, HistGradientBoosting achieved the highest combined score, with an area under the receiver operating characteristic curve of 0.9007 and area under the precision-recall curve of 0.7535.</w:t>
      </w:r>
    </w:p>
    <w:p>
      <w:pPr>
        <w:pStyle w:val="Heading1"/>
      </w:pPr>
      <w:r>
        <w:t>Threshold analysis (0.1-0.9)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threshold</w:t>
            </w:r>
          </w:p>
        </w:tc>
        <w:tc>
          <w:tcPr>
            <w:tcW w:type="dxa" w:w="785"/>
          </w:tcPr>
          <w:p>
            <w:r>
              <w:t>TP</w:t>
            </w:r>
          </w:p>
        </w:tc>
        <w:tc>
          <w:tcPr>
            <w:tcW w:type="dxa" w:w="785"/>
          </w:tcPr>
          <w:p>
            <w:r>
              <w:t>TN</w:t>
            </w:r>
          </w:p>
        </w:tc>
        <w:tc>
          <w:tcPr>
            <w:tcW w:type="dxa" w:w="785"/>
          </w:tcPr>
          <w:p>
            <w:r>
              <w:t>FP</w:t>
            </w:r>
          </w:p>
        </w:tc>
        <w:tc>
          <w:tcPr>
            <w:tcW w:type="dxa" w:w="785"/>
          </w:tcPr>
          <w:p>
            <w:r>
              <w:t>FN</w:t>
            </w:r>
          </w:p>
        </w:tc>
        <w:tc>
          <w:tcPr>
            <w:tcW w:type="dxa" w:w="785"/>
          </w:tcPr>
          <w:p>
            <w:r>
              <w:t>sensitivity</w:t>
            </w:r>
          </w:p>
        </w:tc>
        <w:tc>
          <w:tcPr>
            <w:tcW w:type="dxa" w:w="785"/>
          </w:tcPr>
          <w:p>
            <w:r>
              <w:t>specificity</w:t>
            </w:r>
          </w:p>
        </w:tc>
        <w:tc>
          <w:tcPr>
            <w:tcW w:type="dxa" w:w="785"/>
          </w:tcPr>
          <w:p>
            <w:r>
              <w:t>PPV</w:t>
            </w:r>
          </w:p>
        </w:tc>
        <w:tc>
          <w:tcPr>
            <w:tcW w:type="dxa" w:w="785"/>
          </w:tcPr>
          <w:p>
            <w:r>
              <w:t>NPV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</w:tr>
      <w:tr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382.0</w:t>
            </w:r>
          </w:p>
        </w:tc>
        <w:tc>
          <w:tcPr>
            <w:tcW w:type="dxa" w:w="785"/>
          </w:tcPr>
          <w:p>
            <w:r>
              <w:t>965.0</w:t>
            </w:r>
          </w:p>
        </w:tc>
        <w:tc>
          <w:tcPr>
            <w:tcW w:type="dxa" w:w="785"/>
          </w:tcPr>
          <w:p>
            <w:r>
              <w:t>418.0</w:t>
            </w:r>
          </w:p>
        </w:tc>
        <w:tc>
          <w:tcPr>
            <w:tcW w:type="dxa" w:w="785"/>
          </w:tcPr>
          <w:p>
            <w:r>
              <w:t>35.0</w:t>
            </w:r>
          </w:p>
        </w:tc>
        <w:tc>
          <w:tcPr>
            <w:tcW w:type="dxa" w:w="785"/>
          </w:tcPr>
          <w:p>
            <w:r>
              <w:t>0.916</w:t>
            </w:r>
          </w:p>
        </w:tc>
        <w:tc>
          <w:tcPr>
            <w:tcW w:type="dxa" w:w="785"/>
          </w:tcPr>
          <w:p>
            <w:r>
              <w:t>0.698</w:t>
            </w:r>
          </w:p>
        </w:tc>
        <w:tc>
          <w:tcPr>
            <w:tcW w:type="dxa" w:w="785"/>
          </w:tcPr>
          <w:p>
            <w:r>
              <w:t>0.478</w:t>
            </w:r>
          </w:p>
        </w:tc>
        <w:tc>
          <w:tcPr>
            <w:tcW w:type="dxa" w:w="785"/>
          </w:tcPr>
          <w:p>
            <w:r>
              <w:t>0.965</w:t>
            </w:r>
          </w:p>
        </w:tc>
        <w:tc>
          <w:tcPr>
            <w:tcW w:type="dxa" w:w="785"/>
          </w:tcPr>
          <w:p>
            <w:r>
              <w:t>0.628</w:t>
            </w:r>
          </w:p>
        </w:tc>
        <w:tc>
          <w:tcPr>
            <w:tcW w:type="dxa" w:w="785"/>
          </w:tcPr>
          <w:p>
            <w:r>
              <w:t>0.748</w:t>
            </w:r>
          </w:p>
        </w:tc>
      </w:tr>
      <w:tr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341.0</w:t>
            </w:r>
          </w:p>
        </w:tc>
        <w:tc>
          <w:tcPr>
            <w:tcW w:type="dxa" w:w="785"/>
          </w:tcPr>
          <w:p>
            <w:r>
              <w:t>1134.0</w:t>
            </w:r>
          </w:p>
        </w:tc>
        <w:tc>
          <w:tcPr>
            <w:tcW w:type="dxa" w:w="785"/>
          </w:tcPr>
          <w:p>
            <w:r>
              <w:t>249.0</w:t>
            </w:r>
          </w:p>
        </w:tc>
        <w:tc>
          <w:tcPr>
            <w:tcW w:type="dxa" w:w="785"/>
          </w:tcPr>
          <w:p>
            <w:r>
              <w:t>76.0</w:t>
            </w:r>
          </w:p>
        </w:tc>
        <w:tc>
          <w:tcPr>
            <w:tcW w:type="dxa" w:w="785"/>
          </w:tcPr>
          <w:p>
            <w:r>
              <w:t>0.818</w:t>
            </w:r>
          </w:p>
        </w:tc>
        <w:tc>
          <w:tcPr>
            <w:tcW w:type="dxa" w:w="785"/>
          </w:tcPr>
          <w:p>
            <w:r>
              <w:t>0.82</w:t>
            </w:r>
          </w:p>
        </w:tc>
        <w:tc>
          <w:tcPr>
            <w:tcW w:type="dxa" w:w="785"/>
          </w:tcPr>
          <w:p>
            <w:r>
              <w:t>0.578</w:t>
            </w:r>
          </w:p>
        </w:tc>
        <w:tc>
          <w:tcPr>
            <w:tcW w:type="dxa" w:w="785"/>
          </w:tcPr>
          <w:p>
            <w:r>
              <w:t>0.937</w:t>
            </w:r>
          </w:p>
        </w:tc>
        <w:tc>
          <w:tcPr>
            <w:tcW w:type="dxa" w:w="785"/>
          </w:tcPr>
          <w:p>
            <w:r>
              <w:t>0.677</w:t>
            </w:r>
          </w:p>
        </w:tc>
        <w:tc>
          <w:tcPr>
            <w:tcW w:type="dxa" w:w="785"/>
          </w:tcPr>
          <w:p>
            <w:r>
              <w:t>0.819</w:t>
            </w:r>
          </w:p>
        </w:tc>
      </w:tr>
      <w:tr>
        <w:tc>
          <w:tcPr>
            <w:tcW w:type="dxa" w:w="785"/>
          </w:tcPr>
          <w:p>
            <w:r>
              <w:t>0.3</w:t>
            </w:r>
          </w:p>
        </w:tc>
        <w:tc>
          <w:tcPr>
            <w:tcW w:type="dxa" w:w="785"/>
          </w:tcPr>
          <w:p>
            <w:r>
              <w:t>305.0</w:t>
            </w:r>
          </w:p>
        </w:tc>
        <w:tc>
          <w:tcPr>
            <w:tcW w:type="dxa" w:w="785"/>
          </w:tcPr>
          <w:p>
            <w:r>
              <w:t>1217.0</w:t>
            </w:r>
          </w:p>
        </w:tc>
        <w:tc>
          <w:tcPr>
            <w:tcW w:type="dxa" w:w="785"/>
          </w:tcPr>
          <w:p>
            <w:r>
              <w:t>166.0</w:t>
            </w:r>
          </w:p>
        </w:tc>
        <w:tc>
          <w:tcPr>
            <w:tcW w:type="dxa" w:w="785"/>
          </w:tcPr>
          <w:p>
            <w:r>
              <w:t>112.0</w:t>
            </w:r>
          </w:p>
        </w:tc>
        <w:tc>
          <w:tcPr>
            <w:tcW w:type="dxa" w:w="785"/>
          </w:tcPr>
          <w:p>
            <w:r>
              <w:t>0.731</w:t>
            </w:r>
          </w:p>
        </w:tc>
        <w:tc>
          <w:tcPr>
            <w:tcW w:type="dxa" w:w="785"/>
          </w:tcPr>
          <w:p>
            <w:r>
              <w:t>0.88</w:t>
            </w:r>
          </w:p>
        </w:tc>
        <w:tc>
          <w:tcPr>
            <w:tcW w:type="dxa" w:w="785"/>
          </w:tcPr>
          <w:p>
            <w:r>
              <w:t>0.648</w:t>
            </w:r>
          </w:p>
        </w:tc>
        <w:tc>
          <w:tcPr>
            <w:tcW w:type="dxa" w:w="785"/>
          </w:tcPr>
          <w:p>
            <w:r>
              <w:t>0.916</w:t>
            </w:r>
          </w:p>
        </w:tc>
        <w:tc>
          <w:tcPr>
            <w:tcW w:type="dxa" w:w="785"/>
          </w:tcPr>
          <w:p>
            <w:r>
              <w:t>0.687</w:t>
            </w:r>
          </w:p>
        </w:tc>
        <w:tc>
          <w:tcPr>
            <w:tcW w:type="dxa" w:w="785"/>
          </w:tcPr>
          <w:p>
            <w:r>
              <w:t>0.846</w:t>
            </w:r>
          </w:p>
        </w:tc>
      </w:tr>
      <w:tr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269.0</w:t>
            </w:r>
          </w:p>
        </w:tc>
        <w:tc>
          <w:tcPr>
            <w:tcW w:type="dxa" w:w="785"/>
          </w:tcPr>
          <w:p>
            <w:r>
              <w:t>1253.0</w:t>
            </w:r>
          </w:p>
        </w:tc>
        <w:tc>
          <w:tcPr>
            <w:tcW w:type="dxa" w:w="785"/>
          </w:tcPr>
          <w:p>
            <w:r>
              <w:t>130.0</w:t>
            </w:r>
          </w:p>
        </w:tc>
        <w:tc>
          <w:tcPr>
            <w:tcW w:type="dxa" w:w="785"/>
          </w:tcPr>
          <w:p>
            <w:r>
              <w:t>148.0</w:t>
            </w:r>
          </w:p>
        </w:tc>
        <w:tc>
          <w:tcPr>
            <w:tcW w:type="dxa" w:w="785"/>
          </w:tcPr>
          <w:p>
            <w:r>
              <w:t>0.645</w:t>
            </w:r>
          </w:p>
        </w:tc>
        <w:tc>
          <w:tcPr>
            <w:tcW w:type="dxa" w:w="785"/>
          </w:tcPr>
          <w:p>
            <w:r>
              <w:t>0.906</w:t>
            </w:r>
          </w:p>
        </w:tc>
        <w:tc>
          <w:tcPr>
            <w:tcW w:type="dxa" w:w="785"/>
          </w:tcPr>
          <w:p>
            <w:r>
              <w:t>0.674</w:t>
            </w:r>
          </w:p>
        </w:tc>
        <w:tc>
          <w:tcPr>
            <w:tcW w:type="dxa" w:w="785"/>
          </w:tcPr>
          <w:p>
            <w:r>
              <w:t>0.894</w:t>
            </w:r>
          </w:p>
        </w:tc>
        <w:tc>
          <w:tcPr>
            <w:tcW w:type="dxa" w:w="785"/>
          </w:tcPr>
          <w:p>
            <w:r>
              <w:t>0.659</w:t>
            </w:r>
          </w:p>
        </w:tc>
        <w:tc>
          <w:tcPr>
            <w:tcW w:type="dxa" w:w="785"/>
          </w:tcPr>
          <w:p>
            <w:r>
              <w:t>0.846</w:t>
            </w:r>
          </w:p>
        </w:tc>
      </w:tr>
      <w:tr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242.0</w:t>
            </w:r>
          </w:p>
        </w:tc>
        <w:tc>
          <w:tcPr>
            <w:tcW w:type="dxa" w:w="785"/>
          </w:tcPr>
          <w:p>
            <w:r>
              <w:t>1291.0</w:t>
            </w:r>
          </w:p>
        </w:tc>
        <w:tc>
          <w:tcPr>
            <w:tcW w:type="dxa" w:w="785"/>
          </w:tcPr>
          <w:p>
            <w:r>
              <w:t>92.0</w:t>
            </w:r>
          </w:p>
        </w:tc>
        <w:tc>
          <w:tcPr>
            <w:tcW w:type="dxa" w:w="785"/>
          </w:tcPr>
          <w:p>
            <w:r>
              <w:t>175.0</w:t>
            </w:r>
          </w:p>
        </w:tc>
        <w:tc>
          <w:tcPr>
            <w:tcW w:type="dxa" w:w="785"/>
          </w:tcPr>
          <w:p>
            <w:r>
              <w:t>0.58</w:t>
            </w:r>
          </w:p>
        </w:tc>
        <w:tc>
          <w:tcPr>
            <w:tcW w:type="dxa" w:w="785"/>
          </w:tcPr>
          <w:p>
            <w:r>
              <w:t>0.933</w:t>
            </w:r>
          </w:p>
        </w:tc>
        <w:tc>
          <w:tcPr>
            <w:tcW w:type="dxa" w:w="785"/>
          </w:tcPr>
          <w:p>
            <w:r>
              <w:t>0.725</w:t>
            </w:r>
          </w:p>
        </w:tc>
        <w:tc>
          <w:tcPr>
            <w:tcW w:type="dxa" w:w="785"/>
          </w:tcPr>
          <w:p>
            <w:r>
              <w:t>0.881</w:t>
            </w:r>
          </w:p>
        </w:tc>
        <w:tc>
          <w:tcPr>
            <w:tcW w:type="dxa" w:w="785"/>
          </w:tcPr>
          <w:p>
            <w:r>
              <w:t>0.644</w:t>
            </w:r>
          </w:p>
        </w:tc>
        <w:tc>
          <w:tcPr>
            <w:tcW w:type="dxa" w:w="785"/>
          </w:tcPr>
          <w:p>
            <w:r>
              <w:t>0.852</w:t>
            </w:r>
          </w:p>
        </w:tc>
      </w:tr>
      <w:tr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208.0</w:t>
            </w:r>
          </w:p>
        </w:tc>
        <w:tc>
          <w:tcPr>
            <w:tcW w:type="dxa" w:w="785"/>
          </w:tcPr>
          <w:p>
            <w:r>
              <w:t>1320.0</w:t>
            </w:r>
          </w:p>
        </w:tc>
        <w:tc>
          <w:tcPr>
            <w:tcW w:type="dxa" w:w="785"/>
          </w:tcPr>
          <w:p>
            <w:r>
              <w:t>63.0</w:t>
            </w:r>
          </w:p>
        </w:tc>
        <w:tc>
          <w:tcPr>
            <w:tcW w:type="dxa" w:w="785"/>
          </w:tcPr>
          <w:p>
            <w:r>
              <w:t>209.0</w:t>
            </w:r>
          </w:p>
        </w:tc>
        <w:tc>
          <w:tcPr>
            <w:tcW w:type="dxa" w:w="785"/>
          </w:tcPr>
          <w:p>
            <w:r>
              <w:t>0.499</w:t>
            </w:r>
          </w:p>
        </w:tc>
        <w:tc>
          <w:tcPr>
            <w:tcW w:type="dxa" w:w="785"/>
          </w:tcPr>
          <w:p>
            <w:r>
              <w:t>0.954</w:t>
            </w:r>
          </w:p>
        </w:tc>
        <w:tc>
          <w:tcPr>
            <w:tcW w:type="dxa" w:w="785"/>
          </w:tcPr>
          <w:p>
            <w:r>
              <w:t>0.768</w:t>
            </w:r>
          </w:p>
        </w:tc>
        <w:tc>
          <w:tcPr>
            <w:tcW w:type="dxa" w:w="785"/>
          </w:tcPr>
          <w:p>
            <w:r>
              <w:t>0.863</w:t>
            </w:r>
          </w:p>
        </w:tc>
        <w:tc>
          <w:tcPr>
            <w:tcW w:type="dxa" w:w="785"/>
          </w:tcPr>
          <w:p>
            <w:r>
              <w:t>0.605</w:t>
            </w:r>
          </w:p>
        </w:tc>
        <w:tc>
          <w:tcPr>
            <w:tcW w:type="dxa" w:w="785"/>
          </w:tcPr>
          <w:p>
            <w:r>
              <w:t>0.849</w:t>
            </w:r>
          </w:p>
        </w:tc>
      </w:tr>
      <w:tr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177.0</w:t>
            </w:r>
          </w:p>
        </w:tc>
        <w:tc>
          <w:tcPr>
            <w:tcW w:type="dxa" w:w="785"/>
          </w:tcPr>
          <w:p>
            <w:r>
              <w:t>1342.0</w:t>
            </w:r>
          </w:p>
        </w:tc>
        <w:tc>
          <w:tcPr>
            <w:tcW w:type="dxa" w:w="785"/>
          </w:tcPr>
          <w:p>
            <w:r>
              <w:t>41.0</w:t>
            </w:r>
          </w:p>
        </w:tc>
        <w:tc>
          <w:tcPr>
            <w:tcW w:type="dxa" w:w="785"/>
          </w:tcPr>
          <w:p>
            <w:r>
              <w:t>240.0</w:t>
            </w:r>
          </w:p>
        </w:tc>
        <w:tc>
          <w:tcPr>
            <w:tcW w:type="dxa" w:w="785"/>
          </w:tcPr>
          <w:p>
            <w:r>
              <w:t>0.424</w:t>
            </w:r>
          </w:p>
        </w:tc>
        <w:tc>
          <w:tcPr>
            <w:tcW w:type="dxa" w:w="785"/>
          </w:tcPr>
          <w:p>
            <w:r>
              <w:t>0.97</w:t>
            </w:r>
          </w:p>
        </w:tc>
        <w:tc>
          <w:tcPr>
            <w:tcW w:type="dxa" w:w="785"/>
          </w:tcPr>
          <w:p>
            <w:r>
              <w:t>0.812</w:t>
            </w:r>
          </w:p>
        </w:tc>
        <w:tc>
          <w:tcPr>
            <w:tcW w:type="dxa" w:w="785"/>
          </w:tcPr>
          <w:p>
            <w:r>
              <w:t>0.848</w:t>
            </w:r>
          </w:p>
        </w:tc>
        <w:tc>
          <w:tcPr>
            <w:tcW w:type="dxa" w:w="785"/>
          </w:tcPr>
          <w:p>
            <w:r>
              <w:t>0.557</w:t>
            </w:r>
          </w:p>
        </w:tc>
        <w:tc>
          <w:tcPr>
            <w:tcW w:type="dxa" w:w="785"/>
          </w:tcPr>
          <w:p>
            <w:r>
              <w:t>0.844</w:t>
            </w:r>
          </w:p>
        </w:tc>
      </w:tr>
      <w:tr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135.0</w:t>
            </w:r>
          </w:p>
        </w:tc>
        <w:tc>
          <w:tcPr>
            <w:tcW w:type="dxa" w:w="785"/>
          </w:tcPr>
          <w:p>
            <w:r>
              <w:t>1360.0</w:t>
            </w:r>
          </w:p>
        </w:tc>
        <w:tc>
          <w:tcPr>
            <w:tcW w:type="dxa" w:w="785"/>
          </w:tcPr>
          <w:p>
            <w:r>
              <w:t>23.0</w:t>
            </w:r>
          </w:p>
        </w:tc>
        <w:tc>
          <w:tcPr>
            <w:tcW w:type="dxa" w:w="785"/>
          </w:tcPr>
          <w:p>
            <w:r>
              <w:t>282.0</w:t>
            </w:r>
          </w:p>
        </w:tc>
        <w:tc>
          <w:tcPr>
            <w:tcW w:type="dxa" w:w="785"/>
          </w:tcPr>
          <w:p>
            <w:r>
              <w:t>0.324</w:t>
            </w:r>
          </w:p>
        </w:tc>
        <w:tc>
          <w:tcPr>
            <w:tcW w:type="dxa" w:w="785"/>
          </w:tcPr>
          <w:p>
            <w:r>
              <w:t>0.983</w:t>
            </w:r>
          </w:p>
        </w:tc>
        <w:tc>
          <w:tcPr>
            <w:tcW w:type="dxa" w:w="785"/>
          </w:tcPr>
          <w:p>
            <w:r>
              <w:t>0.854</w:t>
            </w:r>
          </w:p>
        </w:tc>
        <w:tc>
          <w:tcPr>
            <w:tcW w:type="dxa" w:w="785"/>
          </w:tcPr>
          <w:p>
            <w:r>
              <w:t>0.828</w:t>
            </w:r>
          </w:p>
        </w:tc>
        <w:tc>
          <w:tcPr>
            <w:tcW w:type="dxa" w:w="785"/>
          </w:tcPr>
          <w:p>
            <w:r>
              <w:t>0.47</w:t>
            </w:r>
          </w:p>
        </w:tc>
        <w:tc>
          <w:tcPr>
            <w:tcW w:type="dxa" w:w="785"/>
          </w:tcPr>
          <w:p>
            <w:r>
              <w:t>0.831</w:t>
            </w:r>
          </w:p>
        </w:tc>
      </w:tr>
      <w:tr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78.0</w:t>
            </w:r>
          </w:p>
        </w:tc>
        <w:tc>
          <w:tcPr>
            <w:tcW w:type="dxa" w:w="785"/>
          </w:tcPr>
          <w:p>
            <w:r>
              <w:t>1380.0</w:t>
            </w:r>
          </w:p>
        </w:tc>
        <w:tc>
          <w:tcPr>
            <w:tcW w:type="dxa" w:w="785"/>
          </w:tcPr>
          <w:p>
            <w:r>
              <w:t>3.0</w:t>
            </w:r>
          </w:p>
        </w:tc>
        <w:tc>
          <w:tcPr>
            <w:tcW w:type="dxa" w:w="785"/>
          </w:tcPr>
          <w:p>
            <w:r>
              <w:t>339.0</w:t>
            </w:r>
          </w:p>
        </w:tc>
        <w:tc>
          <w:tcPr>
            <w:tcW w:type="dxa" w:w="785"/>
          </w:tcPr>
          <w:p>
            <w:r>
              <w:t>0.187</w:t>
            </w:r>
          </w:p>
        </w:tc>
        <w:tc>
          <w:tcPr>
            <w:tcW w:type="dxa" w:w="785"/>
          </w:tcPr>
          <w:p>
            <w:r>
              <w:t>0.998</w:t>
            </w:r>
          </w:p>
        </w:tc>
        <w:tc>
          <w:tcPr>
            <w:tcW w:type="dxa" w:w="785"/>
          </w:tcPr>
          <w:p>
            <w:r>
              <w:t>0.963</w:t>
            </w:r>
          </w:p>
        </w:tc>
        <w:tc>
          <w:tcPr>
            <w:tcW w:type="dxa" w:w="785"/>
          </w:tcPr>
          <w:p>
            <w:r>
              <w:t>0.803</w:t>
            </w:r>
          </w:p>
        </w:tc>
        <w:tc>
          <w:tcPr>
            <w:tcW w:type="dxa" w:w="785"/>
          </w:tcPr>
          <w:p>
            <w:r>
              <w:t>0.313</w:t>
            </w:r>
          </w:p>
        </w:tc>
        <w:tc>
          <w:tcPr>
            <w:tcW w:type="dxa" w:w="785"/>
          </w:tcPr>
          <w:p>
            <w:r>
              <w:t>0.81</w:t>
            </w:r>
          </w:p>
        </w:tc>
      </w:tr>
    </w:tbl>
    <w:p>
      <w:pPr>
        <w:pStyle w:val="Heading1"/>
      </w:pPr>
      <w:r>
        <w:t>Calibration</w:t>
      </w:r>
    </w:p>
    <w:p>
      <w:r>
        <w:drawing>
          <wp:inline xmlns:a="http://schemas.openxmlformats.org/drawingml/2006/main" xmlns:pic="http://schemas.openxmlformats.org/drawingml/2006/picture">
            <wp:extent cx="4389120" cy="34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SHAP feature contributions</w:t>
      </w:r>
    </w:p>
    <w:p>
      <w:r>
        <w:drawing>
          <wp:inline xmlns:a="http://schemas.openxmlformats.org/drawingml/2006/main" xmlns:pic="http://schemas.openxmlformats.org/drawingml/2006/picture">
            <wp:extent cx="5486400" cy="35740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Partial dependence (PDP)</w:t>
      </w:r>
    </w:p>
    <w:p>
      <w:r>
        <w:drawing>
          <wp:inline xmlns:a="http://schemas.openxmlformats.org/drawingml/2006/main" xmlns:pic="http://schemas.openxmlformats.org/drawingml/2006/picture">
            <wp:extent cx="6400800" cy="27474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4740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