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Hypertriglyceridemia (NCEP TG&gt;=150) · KNHANES · 3 models compared · tuning, full metrics, threshold, SHAP, PDP</w:t>
      </w:r>
    </w:p>
    <w:p>
      <w:r>
        <w:t>[ML] outcome = high_tg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27.9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0.8506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0.8705</w:t>
            </w:r>
          </w:p>
        </w:tc>
        <w:tc>
          <w:tcPr>
            <w:tcW w:type="dxa" w:w="2880"/>
          </w:tcPr>
          <w:p>
            <w:r>
              <w:t>{'max_iter': 200, 'max_depth': None,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0.8702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313</w:t>
            </w:r>
          </w:p>
        </w:tc>
        <w:tc>
          <w:tcPr>
            <w:tcW w:type="dxa" w:w="455"/>
          </w:tcPr>
          <w:p>
            <w:r>
              <w:t>1202</w:t>
            </w:r>
          </w:p>
        </w:tc>
        <w:tc>
          <w:tcPr>
            <w:tcW w:type="dxa" w:w="455"/>
          </w:tcPr>
          <w:p>
            <w:r>
              <w:t>96</w:t>
            </w:r>
          </w:p>
        </w:tc>
        <w:tc>
          <w:tcPr>
            <w:tcW w:type="dxa" w:w="455"/>
          </w:tcPr>
          <w:p>
            <w:r>
              <w:t>189</w:t>
            </w:r>
          </w:p>
        </w:tc>
        <w:tc>
          <w:tcPr>
            <w:tcW w:type="dxa" w:w="455"/>
          </w:tcPr>
          <w:p>
            <w:r>
              <w:t>0.6235</w:t>
            </w:r>
          </w:p>
        </w:tc>
        <w:tc>
          <w:tcPr>
            <w:tcW w:type="dxa" w:w="455"/>
          </w:tcPr>
          <w:p>
            <w:r>
              <w:t>0.926</w:t>
            </w:r>
          </w:p>
        </w:tc>
        <w:tc>
          <w:tcPr>
            <w:tcW w:type="dxa" w:w="455"/>
          </w:tcPr>
          <w:p>
            <w:r>
              <w:t>0.7653</w:t>
            </w:r>
          </w:p>
        </w:tc>
        <w:tc>
          <w:tcPr>
            <w:tcW w:type="dxa" w:w="455"/>
          </w:tcPr>
          <w:p>
            <w:r>
              <w:t>0.8641</w:t>
            </w:r>
          </w:p>
        </w:tc>
        <w:tc>
          <w:tcPr>
            <w:tcW w:type="dxa" w:w="455"/>
          </w:tcPr>
          <w:p>
            <w:r>
              <w:t>0.8417</w:t>
            </w:r>
          </w:p>
        </w:tc>
        <w:tc>
          <w:tcPr>
            <w:tcW w:type="dxa" w:w="455"/>
          </w:tcPr>
          <w:p>
            <w:r>
              <w:t>0.7748</w:t>
            </w:r>
          </w:p>
        </w:tc>
        <w:tc>
          <w:tcPr>
            <w:tcW w:type="dxa" w:w="455"/>
          </w:tcPr>
          <w:p>
            <w:r>
              <w:t>0.6872</w:t>
            </w:r>
          </w:p>
        </w:tc>
        <w:tc>
          <w:tcPr>
            <w:tcW w:type="dxa" w:w="455"/>
          </w:tcPr>
          <w:p>
            <w:r>
              <w:t>0.5881</w:t>
            </w:r>
          </w:p>
        </w:tc>
        <w:tc>
          <w:tcPr>
            <w:tcW w:type="dxa" w:w="455"/>
          </w:tcPr>
          <w:p>
            <w:r>
              <w:t>0.5826</w:t>
            </w:r>
          </w:p>
        </w:tc>
        <w:tc>
          <w:tcPr>
            <w:tcW w:type="dxa" w:w="455"/>
          </w:tcPr>
          <w:p>
            <w:r>
              <w:t>0.8959</w:t>
            </w:r>
          </w:p>
        </w:tc>
        <w:tc>
          <w:tcPr>
            <w:tcW w:type="dxa" w:w="455"/>
          </w:tcPr>
          <w:p>
            <w:r>
              <w:t>0.8005</w:t>
            </w:r>
          </w:p>
        </w:tc>
        <w:tc>
          <w:tcPr>
            <w:tcW w:type="dxa" w:w="455"/>
          </w:tcPr>
          <w:p>
            <w:r>
              <w:t>0.3516</w:t>
            </w:r>
          </w:p>
        </w:tc>
        <w:tc>
          <w:tcPr>
            <w:tcW w:type="dxa" w:w="455"/>
          </w:tcPr>
          <w:p>
            <w:r>
              <w:t>0.1114</w:t>
            </w:r>
          </w:p>
        </w:tc>
        <w:tc>
          <w:tcPr>
            <w:tcW w:type="dxa" w:w="455"/>
          </w:tcPr>
          <w:p>
            <w:r>
              <w:t>0.8482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305</w:t>
            </w:r>
          </w:p>
        </w:tc>
        <w:tc>
          <w:tcPr>
            <w:tcW w:type="dxa" w:w="455"/>
          </w:tcPr>
          <w:p>
            <w:r>
              <w:t>1203</w:t>
            </w:r>
          </w:p>
        </w:tc>
        <w:tc>
          <w:tcPr>
            <w:tcW w:type="dxa" w:w="455"/>
          </w:tcPr>
          <w:p>
            <w:r>
              <w:t>95</w:t>
            </w:r>
          </w:p>
        </w:tc>
        <w:tc>
          <w:tcPr>
            <w:tcW w:type="dxa" w:w="455"/>
          </w:tcPr>
          <w:p>
            <w:r>
              <w:t>197</w:t>
            </w:r>
          </w:p>
        </w:tc>
        <w:tc>
          <w:tcPr>
            <w:tcW w:type="dxa" w:w="455"/>
          </w:tcPr>
          <w:p>
            <w:r>
              <w:t>0.6076</w:t>
            </w:r>
          </w:p>
        </w:tc>
        <w:tc>
          <w:tcPr>
            <w:tcW w:type="dxa" w:w="455"/>
          </w:tcPr>
          <w:p>
            <w:r>
              <w:t>0.9268</w:t>
            </w:r>
          </w:p>
        </w:tc>
        <w:tc>
          <w:tcPr>
            <w:tcW w:type="dxa" w:w="455"/>
          </w:tcPr>
          <w:p>
            <w:r>
              <w:t>0.7625</w:t>
            </w:r>
          </w:p>
        </w:tc>
        <w:tc>
          <w:tcPr>
            <w:tcW w:type="dxa" w:w="455"/>
          </w:tcPr>
          <w:p>
            <w:r>
              <w:t>0.8593</w:t>
            </w:r>
          </w:p>
        </w:tc>
        <w:tc>
          <w:tcPr>
            <w:tcW w:type="dxa" w:w="455"/>
          </w:tcPr>
          <w:p>
            <w:r>
              <w:t>0.8378</w:t>
            </w:r>
          </w:p>
        </w:tc>
        <w:tc>
          <w:tcPr>
            <w:tcW w:type="dxa" w:w="455"/>
          </w:tcPr>
          <w:p>
            <w:r>
              <w:t>0.7672</w:t>
            </w:r>
          </w:p>
        </w:tc>
        <w:tc>
          <w:tcPr>
            <w:tcW w:type="dxa" w:w="455"/>
          </w:tcPr>
          <w:p>
            <w:r>
              <w:t>0.6763</w:t>
            </w:r>
          </w:p>
        </w:tc>
        <w:tc>
          <w:tcPr>
            <w:tcW w:type="dxa" w:w="455"/>
          </w:tcPr>
          <w:p>
            <w:r>
              <w:t>0.5764</w:t>
            </w:r>
          </w:p>
        </w:tc>
        <w:tc>
          <w:tcPr>
            <w:tcW w:type="dxa" w:w="455"/>
          </w:tcPr>
          <w:p>
            <w:r>
              <w:t>0.5699</w:t>
            </w:r>
          </w:p>
        </w:tc>
        <w:tc>
          <w:tcPr>
            <w:tcW w:type="dxa" w:w="455"/>
          </w:tcPr>
          <w:p>
            <w:r>
              <w:t>0.8948</w:t>
            </w:r>
          </w:p>
        </w:tc>
        <w:tc>
          <w:tcPr>
            <w:tcW w:type="dxa" w:w="455"/>
          </w:tcPr>
          <w:p>
            <w:r>
              <w:t>0.7991</w:t>
            </w:r>
          </w:p>
        </w:tc>
        <w:tc>
          <w:tcPr>
            <w:tcW w:type="dxa" w:w="455"/>
          </w:tcPr>
          <w:p>
            <w:r>
              <w:t>0.3519</w:t>
            </w:r>
          </w:p>
        </w:tc>
        <w:tc>
          <w:tcPr>
            <w:tcW w:type="dxa" w:w="455"/>
          </w:tcPr>
          <w:p>
            <w:r>
              <w:t>0.112</w:t>
            </w:r>
          </w:p>
        </w:tc>
        <w:tc>
          <w:tcPr>
            <w:tcW w:type="dxa" w:w="455"/>
          </w:tcPr>
          <w:p>
            <w:r>
              <w:t>0.8469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261</w:t>
            </w:r>
          </w:p>
        </w:tc>
        <w:tc>
          <w:tcPr>
            <w:tcW w:type="dxa" w:w="455"/>
          </w:tcPr>
          <w:p>
            <w:r>
              <w:t>1192</w:t>
            </w:r>
          </w:p>
        </w:tc>
        <w:tc>
          <w:tcPr>
            <w:tcW w:type="dxa" w:w="455"/>
          </w:tcPr>
          <w:p>
            <w:r>
              <w:t>106</w:t>
            </w:r>
          </w:p>
        </w:tc>
        <w:tc>
          <w:tcPr>
            <w:tcW w:type="dxa" w:w="455"/>
          </w:tcPr>
          <w:p>
            <w:r>
              <w:t>241</w:t>
            </w:r>
          </w:p>
        </w:tc>
        <w:tc>
          <w:tcPr>
            <w:tcW w:type="dxa" w:w="455"/>
          </w:tcPr>
          <w:p>
            <w:r>
              <w:t>0.5199</w:t>
            </w:r>
          </w:p>
        </w:tc>
        <w:tc>
          <w:tcPr>
            <w:tcW w:type="dxa" w:w="455"/>
          </w:tcPr>
          <w:p>
            <w:r>
              <w:t>0.9183</w:t>
            </w:r>
          </w:p>
        </w:tc>
        <w:tc>
          <w:tcPr>
            <w:tcW w:type="dxa" w:w="455"/>
          </w:tcPr>
          <w:p>
            <w:r>
              <w:t>0.7112</w:t>
            </w:r>
          </w:p>
        </w:tc>
        <w:tc>
          <w:tcPr>
            <w:tcW w:type="dxa" w:w="455"/>
          </w:tcPr>
          <w:p>
            <w:r>
              <w:t>0.8318</w:t>
            </w:r>
          </w:p>
        </w:tc>
        <w:tc>
          <w:tcPr>
            <w:tcW w:type="dxa" w:w="455"/>
          </w:tcPr>
          <w:p>
            <w:r>
              <w:t>0.8072</w:t>
            </w:r>
          </w:p>
        </w:tc>
        <w:tc>
          <w:tcPr>
            <w:tcW w:type="dxa" w:w="455"/>
          </w:tcPr>
          <w:p>
            <w:r>
              <w:t>0.7191</w:t>
            </w:r>
          </w:p>
        </w:tc>
        <w:tc>
          <w:tcPr>
            <w:tcW w:type="dxa" w:w="455"/>
          </w:tcPr>
          <w:p>
            <w:r>
              <w:t>0.6007</w:t>
            </w:r>
          </w:p>
        </w:tc>
        <w:tc>
          <w:tcPr>
            <w:tcW w:type="dxa" w:w="455"/>
          </w:tcPr>
          <w:p>
            <w:r>
              <w:t>0.4878</w:t>
            </w:r>
          </w:p>
        </w:tc>
        <w:tc>
          <w:tcPr>
            <w:tcW w:type="dxa" w:w="455"/>
          </w:tcPr>
          <w:p>
            <w:r>
              <w:t>0.4776</w:t>
            </w:r>
          </w:p>
        </w:tc>
        <w:tc>
          <w:tcPr>
            <w:tcW w:type="dxa" w:w="455"/>
          </w:tcPr>
          <w:p>
            <w:r>
              <w:t>0.8581</w:t>
            </w:r>
          </w:p>
        </w:tc>
        <w:tc>
          <w:tcPr>
            <w:tcW w:type="dxa" w:w="455"/>
          </w:tcPr>
          <w:p>
            <w:r>
              <w:t>0.6903</w:t>
            </w:r>
          </w:p>
        </w:tc>
        <w:tc>
          <w:tcPr>
            <w:tcW w:type="dxa" w:w="455"/>
          </w:tcPr>
          <w:p>
            <w:r>
              <w:t>0.4118</w:t>
            </w:r>
          </w:p>
        </w:tc>
        <w:tc>
          <w:tcPr>
            <w:tcW w:type="dxa" w:w="455"/>
          </w:tcPr>
          <w:p>
            <w:r>
              <w:t>0.1337</w:t>
            </w:r>
          </w:p>
        </w:tc>
        <w:tc>
          <w:tcPr>
            <w:tcW w:type="dxa" w:w="455"/>
          </w:tcPr>
          <w:p>
            <w:r>
              <w:t>0.7742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(combined=0.8482)</w:t>
      </w:r>
    </w:p>
    <w:p>
      <w:r>
        <w:t>Among 3 candidate models, XGBoost achieved the highest combined score, with an area under the receiver operating characteristic curve of 0.8959 and area under the precision-recall curve of 0.8005.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480.0</w:t>
            </w:r>
          </w:p>
        </w:tc>
        <w:tc>
          <w:tcPr>
            <w:tcW w:type="dxa" w:w="785"/>
          </w:tcPr>
          <w:p>
            <w:r>
              <w:t>725.0</w:t>
            </w:r>
          </w:p>
        </w:tc>
        <w:tc>
          <w:tcPr>
            <w:tcW w:type="dxa" w:w="785"/>
          </w:tcPr>
          <w:p>
            <w:r>
              <w:t>573.0</w:t>
            </w:r>
          </w:p>
        </w:tc>
        <w:tc>
          <w:tcPr>
            <w:tcW w:type="dxa" w:w="785"/>
          </w:tcPr>
          <w:p>
            <w:r>
              <w:t>22.0</w:t>
            </w:r>
          </w:p>
        </w:tc>
        <w:tc>
          <w:tcPr>
            <w:tcW w:type="dxa" w:w="785"/>
          </w:tcPr>
          <w:p>
            <w:r>
              <w:t>0.956</w:t>
            </w:r>
          </w:p>
        </w:tc>
        <w:tc>
          <w:tcPr>
            <w:tcW w:type="dxa" w:w="785"/>
          </w:tcPr>
          <w:p>
            <w:r>
              <w:t>0.559</w:t>
            </w:r>
          </w:p>
        </w:tc>
        <w:tc>
          <w:tcPr>
            <w:tcW w:type="dxa" w:w="785"/>
          </w:tcPr>
          <w:p>
            <w:r>
              <w:t>0.456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0.617</w:t>
            </w:r>
          </w:p>
        </w:tc>
        <w:tc>
          <w:tcPr>
            <w:tcW w:type="dxa" w:w="785"/>
          </w:tcPr>
          <w:p>
            <w:r>
              <w:t>0.669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442.0</w:t>
            </w:r>
          </w:p>
        </w:tc>
        <w:tc>
          <w:tcPr>
            <w:tcW w:type="dxa" w:w="785"/>
          </w:tcPr>
          <w:p>
            <w:r>
              <w:t>936.0</w:t>
            </w:r>
          </w:p>
        </w:tc>
        <w:tc>
          <w:tcPr>
            <w:tcW w:type="dxa" w:w="785"/>
          </w:tcPr>
          <w:p>
            <w:r>
              <w:t>362.0</w:t>
            </w:r>
          </w:p>
        </w:tc>
        <w:tc>
          <w:tcPr>
            <w:tcW w:type="dxa" w:w="785"/>
          </w:tcPr>
          <w:p>
            <w:r>
              <w:t>60.0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0.721</w:t>
            </w:r>
          </w:p>
        </w:tc>
        <w:tc>
          <w:tcPr>
            <w:tcW w:type="dxa" w:w="785"/>
          </w:tcPr>
          <w:p>
            <w:r>
              <w:t>0.55</w:t>
            </w:r>
          </w:p>
        </w:tc>
        <w:tc>
          <w:tcPr>
            <w:tcW w:type="dxa" w:w="785"/>
          </w:tcPr>
          <w:p>
            <w:r>
              <w:t>0.94</w:t>
            </w:r>
          </w:p>
        </w:tc>
        <w:tc>
          <w:tcPr>
            <w:tcW w:type="dxa" w:w="785"/>
          </w:tcPr>
          <w:p>
            <w:r>
              <w:t>0.677</w:t>
            </w:r>
          </w:p>
        </w:tc>
        <w:tc>
          <w:tcPr>
            <w:tcW w:type="dxa" w:w="785"/>
          </w:tcPr>
          <w:p>
            <w:r>
              <w:t>0.766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399.0</w:t>
            </w:r>
          </w:p>
        </w:tc>
        <w:tc>
          <w:tcPr>
            <w:tcW w:type="dxa" w:w="785"/>
          </w:tcPr>
          <w:p>
            <w:r>
              <w:t>1063.0</w:t>
            </w:r>
          </w:p>
        </w:tc>
        <w:tc>
          <w:tcPr>
            <w:tcW w:type="dxa" w:w="785"/>
          </w:tcPr>
          <w:p>
            <w:r>
              <w:t>235.0</w:t>
            </w:r>
          </w:p>
        </w:tc>
        <w:tc>
          <w:tcPr>
            <w:tcW w:type="dxa" w:w="785"/>
          </w:tcPr>
          <w:p>
            <w:r>
              <w:t>103.0</w:t>
            </w:r>
          </w:p>
        </w:tc>
        <w:tc>
          <w:tcPr>
            <w:tcW w:type="dxa" w:w="785"/>
          </w:tcPr>
          <w:p>
            <w:r>
              <w:t>0.795</w:t>
            </w:r>
          </w:p>
        </w:tc>
        <w:tc>
          <w:tcPr>
            <w:tcW w:type="dxa" w:w="785"/>
          </w:tcPr>
          <w:p>
            <w:r>
              <w:t>0.819</w:t>
            </w:r>
          </w:p>
        </w:tc>
        <w:tc>
          <w:tcPr>
            <w:tcW w:type="dxa" w:w="785"/>
          </w:tcPr>
          <w:p>
            <w:r>
              <w:t>0.629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0.702</w:t>
            </w:r>
          </w:p>
        </w:tc>
        <w:tc>
          <w:tcPr>
            <w:tcW w:type="dxa" w:w="785"/>
          </w:tcPr>
          <w:p>
            <w:r>
              <w:t>0.812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360.0</w:t>
            </w:r>
          </w:p>
        </w:tc>
        <w:tc>
          <w:tcPr>
            <w:tcW w:type="dxa" w:w="785"/>
          </w:tcPr>
          <w:p>
            <w:r>
              <w:t>1142.0</w:t>
            </w:r>
          </w:p>
        </w:tc>
        <w:tc>
          <w:tcPr>
            <w:tcW w:type="dxa" w:w="785"/>
          </w:tcPr>
          <w:p>
            <w:r>
              <w:t>156.0</w:t>
            </w:r>
          </w:p>
        </w:tc>
        <w:tc>
          <w:tcPr>
            <w:tcW w:type="dxa" w:w="785"/>
          </w:tcPr>
          <w:p>
            <w:r>
              <w:t>142.0</w:t>
            </w:r>
          </w:p>
        </w:tc>
        <w:tc>
          <w:tcPr>
            <w:tcW w:type="dxa" w:w="785"/>
          </w:tcPr>
          <w:p>
            <w:r>
              <w:t>0.717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  <w:tc>
          <w:tcPr>
            <w:tcW w:type="dxa" w:w="785"/>
          </w:tcPr>
          <w:p>
            <w:r>
              <w:t>0.889</w:t>
            </w:r>
          </w:p>
        </w:tc>
        <w:tc>
          <w:tcPr>
            <w:tcW w:type="dxa" w:w="785"/>
          </w:tcPr>
          <w:p>
            <w:r>
              <w:t>0.707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313.0</w:t>
            </w:r>
          </w:p>
        </w:tc>
        <w:tc>
          <w:tcPr>
            <w:tcW w:type="dxa" w:w="785"/>
          </w:tcPr>
          <w:p>
            <w:r>
              <w:t>1202.0</w:t>
            </w:r>
          </w:p>
        </w:tc>
        <w:tc>
          <w:tcPr>
            <w:tcW w:type="dxa" w:w="785"/>
          </w:tcPr>
          <w:p>
            <w:r>
              <w:t>96.0</w:t>
            </w:r>
          </w:p>
        </w:tc>
        <w:tc>
          <w:tcPr>
            <w:tcW w:type="dxa" w:w="785"/>
          </w:tcPr>
          <w:p>
            <w:r>
              <w:t>189.0</w:t>
            </w:r>
          </w:p>
        </w:tc>
        <w:tc>
          <w:tcPr>
            <w:tcW w:type="dxa" w:w="785"/>
          </w:tcPr>
          <w:p>
            <w:r>
              <w:t>0.624</w:t>
            </w:r>
          </w:p>
        </w:tc>
        <w:tc>
          <w:tcPr>
            <w:tcW w:type="dxa" w:w="785"/>
          </w:tcPr>
          <w:p>
            <w:r>
              <w:t>0.926</w:t>
            </w:r>
          </w:p>
        </w:tc>
        <w:tc>
          <w:tcPr>
            <w:tcW w:type="dxa" w:w="785"/>
          </w:tcPr>
          <w:p>
            <w:r>
              <w:t>0.765</w:t>
            </w:r>
          </w:p>
        </w:tc>
        <w:tc>
          <w:tcPr>
            <w:tcW w:type="dxa" w:w="785"/>
          </w:tcPr>
          <w:p>
            <w:r>
              <w:t>0.864</w:t>
            </w:r>
          </w:p>
        </w:tc>
        <w:tc>
          <w:tcPr>
            <w:tcW w:type="dxa" w:w="785"/>
          </w:tcPr>
          <w:p>
            <w:r>
              <w:t>0.687</w:t>
            </w:r>
          </w:p>
        </w:tc>
        <w:tc>
          <w:tcPr>
            <w:tcW w:type="dxa" w:w="785"/>
          </w:tcPr>
          <w:p>
            <w:r>
              <w:t>0.842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259.0</w:t>
            </w:r>
          </w:p>
        </w:tc>
        <w:tc>
          <w:tcPr>
            <w:tcW w:type="dxa" w:w="785"/>
          </w:tcPr>
          <w:p>
            <w:r>
              <w:t>1242.0</w:t>
            </w:r>
          </w:p>
        </w:tc>
        <w:tc>
          <w:tcPr>
            <w:tcW w:type="dxa" w:w="785"/>
          </w:tcPr>
          <w:p>
            <w:r>
              <w:t>56.0</w:t>
            </w:r>
          </w:p>
        </w:tc>
        <w:tc>
          <w:tcPr>
            <w:tcW w:type="dxa" w:w="785"/>
          </w:tcPr>
          <w:p>
            <w:r>
              <w:t>243.0</w:t>
            </w:r>
          </w:p>
        </w:tc>
        <w:tc>
          <w:tcPr>
            <w:tcW w:type="dxa" w:w="785"/>
          </w:tcPr>
          <w:p>
            <w:r>
              <w:t>0.516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  <w:tc>
          <w:tcPr>
            <w:tcW w:type="dxa" w:w="785"/>
          </w:tcPr>
          <w:p>
            <w:r>
              <w:t>0.822</w:t>
            </w:r>
          </w:p>
        </w:tc>
        <w:tc>
          <w:tcPr>
            <w:tcW w:type="dxa" w:w="785"/>
          </w:tcPr>
          <w:p>
            <w:r>
              <w:t>0.836</w:t>
            </w:r>
          </w:p>
        </w:tc>
        <w:tc>
          <w:tcPr>
            <w:tcW w:type="dxa" w:w="785"/>
          </w:tcPr>
          <w:p>
            <w:r>
              <w:t>0.634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204.0</w:t>
            </w:r>
          </w:p>
        </w:tc>
        <w:tc>
          <w:tcPr>
            <w:tcW w:type="dxa" w:w="785"/>
          </w:tcPr>
          <w:p>
            <w:r>
              <w:t>1274.0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298.0</w:t>
            </w:r>
          </w:p>
        </w:tc>
        <w:tc>
          <w:tcPr>
            <w:tcW w:type="dxa" w:w="785"/>
          </w:tcPr>
          <w:p>
            <w:r>
              <w:t>0.406</w:t>
            </w:r>
          </w:p>
        </w:tc>
        <w:tc>
          <w:tcPr>
            <w:tcW w:type="dxa" w:w="785"/>
          </w:tcPr>
          <w:p>
            <w:r>
              <w:t>0.982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0.81</w:t>
            </w:r>
          </w:p>
        </w:tc>
        <w:tc>
          <w:tcPr>
            <w:tcW w:type="dxa" w:w="785"/>
          </w:tcPr>
          <w:p>
            <w:r>
              <w:t>0.559</w:t>
            </w:r>
          </w:p>
        </w:tc>
        <w:tc>
          <w:tcPr>
            <w:tcW w:type="dxa" w:w="785"/>
          </w:tcPr>
          <w:p>
            <w:r>
              <w:t>0.821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150.0</w:t>
            </w:r>
          </w:p>
        </w:tc>
        <w:tc>
          <w:tcPr>
            <w:tcW w:type="dxa" w:w="785"/>
          </w:tcPr>
          <w:p>
            <w:r>
              <w:t>1290.0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352.0</w:t>
            </w:r>
          </w:p>
        </w:tc>
        <w:tc>
          <w:tcPr>
            <w:tcW w:type="dxa" w:w="785"/>
          </w:tcPr>
          <w:p>
            <w:r>
              <w:t>0.299</w:t>
            </w:r>
          </w:p>
        </w:tc>
        <w:tc>
          <w:tcPr>
            <w:tcW w:type="dxa" w:w="785"/>
          </w:tcPr>
          <w:p>
            <w:r>
              <w:t>0.994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0.786</w:t>
            </w:r>
          </w:p>
        </w:tc>
        <w:tc>
          <w:tcPr>
            <w:tcW w:type="dxa" w:w="785"/>
          </w:tcPr>
          <w:p>
            <w:r>
              <w:t>0.455</w:t>
            </w:r>
          </w:p>
        </w:tc>
        <w:tc>
          <w:tcPr>
            <w:tcW w:type="dxa" w:w="785"/>
          </w:tcPr>
          <w:p>
            <w:r>
              <w:t>0.8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78.0</w:t>
            </w:r>
          </w:p>
        </w:tc>
        <w:tc>
          <w:tcPr>
            <w:tcW w:type="dxa" w:w="785"/>
          </w:tcPr>
          <w:p>
            <w:r>
              <w:t>1297.0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424.0</w:t>
            </w:r>
          </w:p>
        </w:tc>
        <w:tc>
          <w:tcPr>
            <w:tcW w:type="dxa" w:w="785"/>
          </w:tcPr>
          <w:p>
            <w:r>
              <w:t>0.155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0.987</w:t>
            </w:r>
          </w:p>
        </w:tc>
        <w:tc>
          <w:tcPr>
            <w:tcW w:type="dxa" w:w="785"/>
          </w:tcPr>
          <w:p>
            <w:r>
              <w:t>0.754</w:t>
            </w:r>
          </w:p>
        </w:tc>
        <w:tc>
          <w:tcPr>
            <w:tcW w:type="dxa" w:w="785"/>
          </w:tcPr>
          <w:p>
            <w:r>
              <w:t>0.269</w:t>
            </w:r>
          </w:p>
        </w:tc>
        <w:tc>
          <w:tcPr>
            <w:tcW w:type="dxa" w:w="785"/>
          </w:tcPr>
          <w:p>
            <w:r>
              <w:t>0.764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