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Alanine aminotransferase, IU/L (beta coefficient per 1-SD 3.09 (95% CI 2.39 to 3.80), false discovery rate q &lt;0.001) among 24922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3.09 (95% CI 2.39 to 3.80)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