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Alanine aminotransferase, IU/L (beta coefficient per 1-SD 2.76 (95% CI 2.45 to 3.07), false discovery rate q &lt;0.001) among 24922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2.76 (95% CI 2.45 to 3.07)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