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Alanine aminotransferase, IU/L (beta coefficient 4.57 (95% CI 3.56 to 5.57),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4.57 (95% CI 3.56 to 5.57)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