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Alanine aminotransferase, IU/L (beta coefficient 4.52 (95% CI 3.70 to 5.35),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4.52 (95% CI 3.70 to 5.35)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