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Alanine aminotransferase, IU/L (beta coefficient per 1-SD 1.85 (95% CI 1.49 to 2.21),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1.85 (95% CI 1.49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