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Alanine aminotransferase, IU/L (beta coefficient 5.37 (95% CI 4.67 to 6.07),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5.37 (95% CI 4.67 to 6.07)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