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Alanine aminotransferase, IU/L (beta coefficient 5.39 (95% CI 4.80 to 5.97),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5.39 (95% CI 4.80 to 5.97)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