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Alanine aminotransferase, IU/L (beta coefficient per 1-SD 1.27 (95% CI 0.87 to 1.68),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1.27 (95% CI 0.87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