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Anemia (WHO) (odds ratio 0.69 (95% CI 0.57 to 0.84), false discovery rate q &lt;0.001) among 25491 adults aged 20 years or older (a weighted Anemia (WHO) prevalence of 7.2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0.57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19.9%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