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Anemia (WHO) (odds ratio 0.63 (95% CI 0.56 to 0.71), false discovery rate q &lt;0.001) among 25491 adults aged 20 years or older (a weighted Anemia (WHO) prevalence of 7.2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0.63 (95% CI 0.56 to 0.71)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