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Appendicular skeletal muscle, % (beta coefficient per 1-SD -0.43 (95% CI -0.59 to -0.27),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-0.43 (95% CI -0.59 to -0.27)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