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Appendicular skeletal muscle, % (beta coefficient -1.67 (95% CI -1.96 to -1.37),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-1.67 (95% CI -1.96 to -1.37)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