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Appendicular skeletal muscle, % (beta coefficient 7.15 (95% CI 6.99 to 7.32), false discovery rate q &lt;0.001) among 8680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7.15 (95% CI 6.99 to 7.32)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