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Appendicular skeletal muscle mass, kg (beta coefficient 3.21 (95% CI 2.61 to 3.81),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3.21 (95% CI 2.61 to 3.81)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