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Appendicular skeletal muscle mass, kg (beta coefficient 1.12 (95% CI 0.67 to 1.57),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1.12 (95% CI 0.67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