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Body fat, % (beta coefficient -0.45 (95% CI -0.83 to -0.07), false discovery rate q 0.036) among 8785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-0.45 (95% CI -0.83 to -0.07)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0.036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