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Body fat,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inversely associated with Body fat, % (beta coefficient per 1-SD -1.24 (95% CI -1.40 to -1.08),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-1.24 (95% CI -1.40 to -1.08)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26.2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