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Diabetes mellitus (odds ratio 1.12 (95% CI 1.01 to 1.25), false discovery rate q 0.042) among 25660 adults aged 20 years or older (a weighted Diabetes mellitus prevalence of 12.6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1.01 to 1.25)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