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Diastolic blood pressure, mmHg (beta coefficient 2.89 (95% CI 2.51 to 3.26), false discovery rate q &lt;0.001) among 24727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2.89 (95% CI 2.51 to 3.26)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