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eGFR (CKD-EPI 2021), mL/min/1.73m2 (beta coefficient per 1-SD -4.76 (95% CI -5.55 to -3.96),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-4.76 (95% CI -5.55 to -3.96)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