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eGFR (CKD-EPI 2021), mL/min/1.73m2 (beta coefficient 1.75 (95% CI 1.04 to 2.46),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1.75 (95% CI 1.04 to 2.46)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