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eGFR (CKD-EPI 2021), mL/min/1.73m2 (beta coefficient 2.44 (95% CI 1.72 to 3.16),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2.44 (95% CI 1.72 to 3.16)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