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Elevated ALT (&gt;40 IU/L) (odds ratio per 1-SD 1.51 (95% CI 1.37 to 1.67),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1.37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