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Elevated ALT (&gt;40 IU/L) (odds ratio 2.87 (95% CI 2.40 to 3.44),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2.87 (95% CI 2.40 to 3.44)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68.9%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