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Ever alcohol (past/current) (odds ratio per 1-SD 0.93 (95% CI 0.85 to 1.01), false discovery rate q 0.127)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0.85 to 1.01)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