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Ever alcohol (past/current) (odds ratio per 1-SD 1.00 (95% CI 0.94 to 1.05), false discovery rate q 0.919)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1.05)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