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Ever alcohol (past/current) (odds ratio per 1-SD 0.98 (95% CI 0.94 to 1.03), false discovery rate q 0.509)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1.03)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