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Ever smoking (past/current) (odds ratio per 1-SD 0.94 (95% CI 0.91 to 0.97), false discovery rate q 0.002)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0.91 to 0.97)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