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Ever smoking (past/current) (odds ratio per 1-SD 0.92 (95% CI 0.86 to 0.98), false discovery rate q 0.020)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0.86 to 0.98)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