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Ever smoking (past/current) (odds ratio per 1-SD 1.84 (95% CI 1.71 to 1.98),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1.84 (95% CI 1.71 to 1.98)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