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FIB-4 index (beta coefficient per 1-SD -0.12 (95% CI -0.15 to -0.08),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-0.15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